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F4F4F4"/>
          <w:left w:val="single" w:sz="6" w:space="0" w:color="F4F4F4"/>
          <w:bottom w:val="single" w:sz="6" w:space="0" w:color="F4F4F4"/>
          <w:right w:val="single" w:sz="6" w:space="0" w:color="F4F4F4"/>
        </w:tblBorders>
        <w:shd w:val="clear" w:color="auto" w:fill="F4F4F4"/>
        <w:tblCellMar>
          <w:left w:w="0" w:type="dxa"/>
          <w:right w:w="0" w:type="dxa"/>
        </w:tblCellMar>
        <w:tblLook w:val="04A0" w:firstRow="1" w:lastRow="0" w:firstColumn="1" w:lastColumn="0" w:noHBand="0" w:noVBand="1"/>
      </w:tblPr>
      <w:tblGrid>
        <w:gridCol w:w="468"/>
        <w:gridCol w:w="8424"/>
        <w:gridCol w:w="468"/>
      </w:tblGrid>
      <w:tr w:rsidR="003201FC" w:rsidTr="003201FC">
        <w:trPr>
          <w:tblCellSpacing w:w="0" w:type="dxa"/>
        </w:trPr>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3201FC">
              <w:trPr>
                <w:tblCellSpacing w:w="0" w:type="dxa"/>
              </w:trPr>
              <w:tc>
                <w:tcPr>
                  <w:tcW w:w="0" w:type="auto"/>
                  <w:vAlign w:val="center"/>
                  <w:hideMark/>
                </w:tcPr>
                <w:p w:rsidR="003201FC" w:rsidRDefault="003201FC">
                  <w:pPr>
                    <w:spacing w:line="0" w:lineRule="atLeast"/>
                    <w:rPr>
                      <w:rFonts w:ascii="Arial" w:eastAsia="Times New Roman" w:hAnsi="Arial" w:cs="Arial"/>
                      <w:sz w:val="2"/>
                      <w:szCs w:val="2"/>
                    </w:rPr>
                  </w:pPr>
                  <w:r>
                    <w:rPr>
                      <w:rFonts w:ascii="Arial" w:eastAsia="Times New Roman" w:hAnsi="Arial" w:cs="Arial"/>
                      <w:sz w:val="2"/>
                      <w:szCs w:val="2"/>
                    </w:rPr>
                    <w:t> </w:t>
                  </w:r>
                </w:p>
              </w:tc>
            </w:tr>
          </w:tbl>
          <w:p w:rsidR="003201FC" w:rsidRDefault="003201FC">
            <w:pPr>
              <w:rPr>
                <w:rFonts w:eastAsia="Times New Roman"/>
                <w:sz w:val="20"/>
                <w:szCs w:val="20"/>
              </w:rPr>
            </w:pPr>
          </w:p>
        </w:tc>
        <w:tc>
          <w:tcPr>
            <w:tcW w:w="4500" w:type="pct"/>
            <w:tcBorders>
              <w:top w:val="nil"/>
              <w:left w:val="nil"/>
              <w:bottom w:val="nil"/>
              <w:right w:val="nil"/>
            </w:tcBorders>
            <w:shd w:val="clear" w:color="auto" w:fill="F4F4F4"/>
            <w:vAlign w:val="center"/>
          </w:tcPr>
          <w:tbl>
            <w:tblPr>
              <w:tblW w:w="4500" w:type="dxa"/>
              <w:tblCellSpacing w:w="0" w:type="dxa"/>
              <w:tblCellMar>
                <w:left w:w="0" w:type="dxa"/>
                <w:right w:w="0" w:type="dxa"/>
              </w:tblCellMar>
              <w:tblLook w:val="04A0" w:firstRow="1" w:lastRow="0" w:firstColumn="1" w:lastColumn="0" w:noHBand="0" w:noVBand="1"/>
            </w:tblPr>
            <w:tblGrid>
              <w:gridCol w:w="4500"/>
            </w:tblGrid>
            <w:tr w:rsidR="003201FC">
              <w:trPr>
                <w:tblCellSpacing w:w="0" w:type="dxa"/>
              </w:trPr>
              <w:tc>
                <w:tcPr>
                  <w:tcW w:w="0" w:type="auto"/>
                  <w:vAlign w:val="center"/>
                  <w:hideMark/>
                </w:tcPr>
                <w:p w:rsidR="003201FC" w:rsidRDefault="003201FC">
                  <w:pPr>
                    <w:spacing w:line="0" w:lineRule="atLeast"/>
                    <w:rPr>
                      <w:rFonts w:ascii="Arial" w:eastAsia="Times New Roman" w:hAnsi="Arial" w:cs="Arial"/>
                      <w:sz w:val="2"/>
                      <w:szCs w:val="2"/>
                    </w:rPr>
                  </w:pPr>
                  <w:r>
                    <w:rPr>
                      <w:rFonts w:ascii="Arial" w:eastAsia="Times New Roman" w:hAnsi="Arial" w:cs="Arial"/>
                      <w:sz w:val="2"/>
                      <w:szCs w:val="2"/>
                    </w:rPr>
                    <w:t> </w:t>
                  </w:r>
                </w:p>
              </w:tc>
            </w:tr>
          </w:tbl>
          <w:p w:rsidR="003201FC" w:rsidRDefault="003201FC">
            <w:pPr>
              <w:rPr>
                <w:rFonts w:ascii="Arial" w:eastAsia="Times New Roman" w:hAnsi="Arial" w:cs="Arial"/>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4500"/>
              <w:gridCol w:w="3924"/>
            </w:tblGrid>
            <w:tr w:rsidR="003201FC">
              <w:trPr>
                <w:tblCellSpacing w:w="0" w:type="dxa"/>
              </w:trPr>
              <w:tc>
                <w:tcPr>
                  <w:tcW w:w="2500" w:type="pct"/>
                  <w:vAlign w:val="center"/>
                  <w:hideMark/>
                </w:tcPr>
                <w:p w:rsidR="003201FC" w:rsidRDefault="003201FC">
                  <w:pPr>
                    <w:rPr>
                      <w:rFonts w:ascii="Arial" w:eastAsia="Times New Roman" w:hAnsi="Arial" w:cs="Arial"/>
                      <w:sz w:val="21"/>
                      <w:szCs w:val="21"/>
                    </w:rPr>
                  </w:pPr>
                  <w:r>
                    <w:rPr>
                      <w:rFonts w:ascii="Arial" w:eastAsia="Times New Roman" w:hAnsi="Arial" w:cs="Arial"/>
                      <w:noProof/>
                      <w:color w:val="0000FF"/>
                      <w:sz w:val="21"/>
                      <w:szCs w:val="21"/>
                      <w:bdr w:val="none" w:sz="0" w:space="0" w:color="auto" w:frame="1"/>
                    </w:rPr>
                    <w:drawing>
                      <wp:inline distT="0" distB="0" distL="0" distR="0">
                        <wp:extent cx="2847975" cy="476250"/>
                        <wp:effectExtent l="0" t="0" r="9525" b="0"/>
                        <wp:docPr id="4" name="Picture 4" descr="Cyber Security and Information Systems Information Analysis Cen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 Security and Information Systems Information Analysis 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tc>
              <w:tc>
                <w:tcPr>
                  <w:tcW w:w="2500" w:type="pct"/>
                  <w:vAlign w:val="center"/>
                  <w:hideMark/>
                </w:tcPr>
                <w:p w:rsidR="003201FC" w:rsidRDefault="003201FC">
                  <w:pPr>
                    <w:jc w:val="right"/>
                    <w:rPr>
                      <w:rFonts w:ascii="Arial" w:eastAsia="Times New Roman" w:hAnsi="Arial" w:cs="Arial"/>
                      <w:sz w:val="21"/>
                      <w:szCs w:val="21"/>
                    </w:rPr>
                  </w:pPr>
                  <w:r>
                    <w:rPr>
                      <w:rFonts w:ascii="Arial" w:eastAsia="Times New Roman" w:hAnsi="Arial" w:cs="Arial"/>
                      <w:noProof/>
                      <w:sz w:val="21"/>
                      <w:szCs w:val="21"/>
                    </w:rPr>
                    <w:drawing>
                      <wp:inline distT="0" distB="0" distL="0" distR="0">
                        <wp:extent cx="476250" cy="476250"/>
                        <wp:effectExtent l="0" t="0" r="0" b="0"/>
                        <wp:docPr id="3" name="Picture 3" descr="Department of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Def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noProof/>
                      <w:sz w:val="21"/>
                      <w:szCs w:val="21"/>
                    </w:rPr>
                    <w:drawing>
                      <wp:inline distT="0" distB="0" distL="0" distR="0">
                        <wp:extent cx="476250" cy="476250"/>
                        <wp:effectExtent l="0" t="0" r="0" b="0"/>
                        <wp:docPr id="2" name="Picture 2" descr="Defense Technical Inform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se Technical Informatio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3201FC" w:rsidRDefault="003201FC">
            <w:pPr>
              <w:rPr>
                <w:rFonts w:ascii="Arial" w:eastAsia="Times New Roman" w:hAnsi="Arial" w:cs="Arial"/>
                <w:vanish/>
                <w:sz w:val="21"/>
                <w:szCs w:val="21"/>
              </w:rPr>
            </w:pPr>
          </w:p>
          <w:tbl>
            <w:tblPr>
              <w:tblW w:w="15" w:type="dxa"/>
              <w:tblCellSpacing w:w="0" w:type="dxa"/>
              <w:tblCellMar>
                <w:left w:w="0" w:type="dxa"/>
                <w:right w:w="0" w:type="dxa"/>
              </w:tblCellMar>
              <w:tblLook w:val="04A0" w:firstRow="1" w:lastRow="0" w:firstColumn="1" w:lastColumn="0" w:noHBand="0" w:noVBand="1"/>
            </w:tblPr>
            <w:tblGrid>
              <w:gridCol w:w="42"/>
            </w:tblGrid>
            <w:tr w:rsidR="003201FC">
              <w:trPr>
                <w:tblCellSpacing w:w="0" w:type="dxa"/>
              </w:trPr>
              <w:tc>
                <w:tcPr>
                  <w:tcW w:w="0" w:type="auto"/>
                  <w:vAlign w:val="center"/>
                  <w:hideMark/>
                </w:tcPr>
                <w:p w:rsidR="003201FC" w:rsidRDefault="003201FC">
                  <w:pPr>
                    <w:spacing w:line="150" w:lineRule="atLeast"/>
                    <w:rPr>
                      <w:rFonts w:ascii="Arial" w:eastAsia="Times New Roman" w:hAnsi="Arial" w:cs="Arial"/>
                      <w:sz w:val="15"/>
                      <w:szCs w:val="15"/>
                    </w:rPr>
                  </w:pPr>
                  <w:r>
                    <w:rPr>
                      <w:rFonts w:ascii="Arial" w:eastAsia="Times New Roman" w:hAnsi="Arial" w:cs="Arial"/>
                      <w:sz w:val="15"/>
                      <w:szCs w:val="15"/>
                    </w:rPr>
                    <w:t> </w:t>
                  </w:r>
                </w:p>
              </w:tc>
            </w:tr>
          </w:tbl>
          <w:p w:rsidR="003201FC" w:rsidRDefault="003201FC">
            <w:pPr>
              <w:rPr>
                <w:rFonts w:ascii="Arial" w:eastAsia="Times New Roman" w:hAnsi="Arial" w:cs="Arial"/>
                <w:vanish/>
                <w:sz w:val="21"/>
                <w:szCs w:val="21"/>
              </w:rPr>
            </w:pP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78"/>
              <w:gridCol w:w="240"/>
              <w:gridCol w:w="6"/>
            </w:tblGrid>
            <w:tr w:rsidR="003201FC">
              <w:trPr>
                <w:tblCellSpacing w:w="0" w:type="dxa"/>
              </w:trPr>
              <w:tc>
                <w:tcPr>
                  <w:tcW w:w="0" w:type="auto"/>
                  <w:gridSpan w:val="3"/>
                  <w:tcBorders>
                    <w:top w:val="nil"/>
                    <w:left w:val="nil"/>
                    <w:bottom w:val="nil"/>
                    <w:right w:val="nil"/>
                  </w:tcBorders>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31"/>
                  </w:tblGrid>
                  <w:tr w:rsidR="003201FC">
                    <w:trPr>
                      <w:tblCellSpacing w:w="0" w:type="dxa"/>
                    </w:trPr>
                    <w:tc>
                      <w:tcPr>
                        <w:tcW w:w="0" w:type="auto"/>
                        <w:vAlign w:val="center"/>
                        <w:hideMark/>
                      </w:tcPr>
                      <w:p w:rsidR="003201FC" w:rsidRDefault="003201FC">
                        <w:pPr>
                          <w:spacing w:line="105" w:lineRule="atLeast"/>
                          <w:rPr>
                            <w:rFonts w:ascii="Arial" w:eastAsia="Times New Roman" w:hAnsi="Arial" w:cs="Arial"/>
                            <w:sz w:val="11"/>
                            <w:szCs w:val="11"/>
                          </w:rPr>
                        </w:pPr>
                        <w:r>
                          <w:rPr>
                            <w:rFonts w:ascii="Arial" w:eastAsia="Times New Roman" w:hAnsi="Arial" w:cs="Arial"/>
                            <w:sz w:val="11"/>
                            <w:szCs w:val="11"/>
                          </w:rPr>
                          <w:t> </w:t>
                        </w:r>
                      </w:p>
                    </w:tc>
                  </w:tr>
                </w:tbl>
                <w:p w:rsidR="003201FC" w:rsidRDefault="003201FC">
                  <w:pPr>
                    <w:rPr>
                      <w:rFonts w:eastAsia="Times New Roman"/>
                      <w:sz w:val="20"/>
                      <w:szCs w:val="20"/>
                    </w:rPr>
                  </w:pPr>
                </w:p>
              </w:tc>
            </w:tr>
            <w:tr w:rsidR="003201FC">
              <w:trPr>
                <w:tblCellSpacing w:w="0" w:type="dxa"/>
              </w:trPr>
              <w:tc>
                <w:tcPr>
                  <w:tcW w:w="0" w:type="auto"/>
                  <w:tcBorders>
                    <w:top w:val="nil"/>
                    <w:left w:val="nil"/>
                    <w:bottom w:val="nil"/>
                    <w:right w:val="nil"/>
                  </w:tcBorders>
                  <w:shd w:val="clear" w:color="auto" w:fill="FFFFFF"/>
                  <w:tcMar>
                    <w:top w:w="0" w:type="dxa"/>
                    <w:left w:w="90" w:type="dxa"/>
                    <w:bottom w:w="0" w:type="dxa"/>
                    <w:right w:w="9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gridCol w:w="7368"/>
                    <w:gridCol w:w="450"/>
                  </w:tblGrid>
                  <w:tr w:rsidR="003201FC">
                    <w:trPr>
                      <w:tblCellSpacing w:w="0" w:type="dxa"/>
                    </w:trPr>
                    <w:tc>
                      <w:tcPr>
                        <w:tcW w:w="180" w:type="dxa"/>
                        <w:shd w:val="clear" w:color="auto" w:fill="FFFFFF"/>
                        <w:vAlign w:val="center"/>
                        <w:hideMark/>
                      </w:tcPr>
                      <w:p w:rsidR="003201FC" w:rsidRDefault="003201FC">
                        <w:pPr>
                          <w:rPr>
                            <w:rFonts w:eastAsia="Times New Roman"/>
                          </w:rPr>
                        </w:pPr>
                        <w:r>
                          <w:rPr>
                            <w:rFonts w:eastAsia="Times New Roman"/>
                          </w:rPr>
                          <w:t> </w:t>
                        </w:r>
                      </w:p>
                    </w:tc>
                    <w:tc>
                      <w:tcPr>
                        <w:tcW w:w="0" w:type="auto"/>
                        <w:gridSpan w:val="2"/>
                        <w:shd w:val="clear" w:color="auto" w:fill="FFFFFF"/>
                        <w:vAlign w:val="center"/>
                        <w:hideMark/>
                      </w:tcPr>
                      <w:p w:rsidR="003201FC" w:rsidRDefault="003201FC">
                        <w:pPr>
                          <w:rPr>
                            <w:rFonts w:eastAsia="Times New Roman"/>
                          </w:rPr>
                        </w:pPr>
                        <w:hyperlink r:id="rId10" w:tgtFrame="_blank" w:history="1">
                          <w:r>
                            <w:rPr>
                              <w:rStyle w:val="Hyperlink"/>
                              <w:rFonts w:ascii="Helvetica" w:eastAsia="Times New Roman" w:hAnsi="Helvetica" w:cs="Helvetica"/>
                              <w:sz w:val="36"/>
                              <w:szCs w:val="36"/>
                            </w:rPr>
                            <w:t>Heartbleed: Making On-line Security Popular with the Masses</w:t>
                          </w:r>
                          <w:r>
                            <w:rPr>
                              <w:rStyle w:val="Hyperlink"/>
                              <w:rFonts w:eastAsia="Times New Roman"/>
                            </w:rPr>
                            <w:t xml:space="preserve"> </w:t>
                          </w:r>
                        </w:hyperlink>
                      </w:p>
                    </w:tc>
                  </w:tr>
                  <w:tr w:rsidR="003201FC">
                    <w:trPr>
                      <w:trHeight w:val="150"/>
                      <w:tblCellSpacing w:w="0" w:type="dxa"/>
                    </w:trPr>
                    <w:tc>
                      <w:tcPr>
                        <w:tcW w:w="0" w:type="auto"/>
                        <w:gridSpan w:val="3"/>
                        <w:shd w:val="clear" w:color="auto" w:fill="FFFFFF"/>
                        <w:vAlign w:val="center"/>
                        <w:hideMark/>
                      </w:tcPr>
                      <w:p w:rsidR="003201FC" w:rsidRDefault="003201FC">
                        <w:pPr>
                          <w:rPr>
                            <w:rFonts w:eastAsia="Times New Roman"/>
                            <w:sz w:val="20"/>
                            <w:szCs w:val="20"/>
                          </w:rPr>
                        </w:pPr>
                      </w:p>
                    </w:tc>
                  </w:tr>
                  <w:tr w:rsidR="003201FC">
                    <w:trPr>
                      <w:tblCellSpacing w:w="0" w:type="dxa"/>
                    </w:trPr>
                    <w:tc>
                      <w:tcPr>
                        <w:tcW w:w="180" w:type="dxa"/>
                        <w:shd w:val="clear" w:color="auto" w:fill="FFFFFF"/>
                        <w:vAlign w:val="center"/>
                        <w:hideMark/>
                      </w:tcPr>
                      <w:p w:rsidR="003201FC" w:rsidRDefault="003201FC">
                        <w:pPr>
                          <w:rPr>
                            <w:rFonts w:eastAsia="Times New Roman"/>
                          </w:rPr>
                        </w:pPr>
                        <w:r>
                          <w:rPr>
                            <w:rFonts w:eastAsia="Times New Roman"/>
                          </w:rPr>
                          <w:t> </w:t>
                        </w:r>
                      </w:p>
                    </w:tc>
                    <w:tc>
                      <w:tcPr>
                        <w:tcW w:w="0" w:type="auto"/>
                        <w:shd w:val="clear" w:color="auto" w:fill="FFFFFF"/>
                        <w:hideMark/>
                      </w:tcPr>
                      <w:p w:rsidR="003201FC" w:rsidRDefault="003201FC">
                        <w:pPr>
                          <w:rPr>
                            <w:rFonts w:eastAsia="Times New Roman"/>
                          </w:rPr>
                        </w:pPr>
                        <w:r>
                          <w:rPr>
                            <w:rFonts w:ascii="Helvetica" w:eastAsia="Times New Roman" w:hAnsi="Helvetica" w:cs="Helvetica"/>
                            <w:sz w:val="20"/>
                            <w:szCs w:val="20"/>
                          </w:rPr>
                          <w:t xml:space="preserve">The CSIAC invites you to attend a Webinar using WebEx. This event requires registration. </w:t>
                        </w:r>
                      </w:p>
                      <w:p w:rsidR="003201FC" w:rsidRDefault="003201FC">
                        <w:pPr>
                          <w:pStyle w:val="NormalWeb"/>
                        </w:pPr>
                        <w:r>
                          <w:rPr>
                            <w:rFonts w:ascii="Helvetica" w:hAnsi="Helvetica" w:cs="Helvetica"/>
                            <w:b/>
                            <w:bCs/>
                            <w:sz w:val="20"/>
                            <w:szCs w:val="20"/>
                          </w:rPr>
                          <w:t>Title:</w:t>
                        </w:r>
                        <w:r>
                          <w:rPr>
                            <w:rFonts w:ascii="Helvetica" w:hAnsi="Helvetica" w:cs="Helvetica"/>
                            <w:sz w:val="20"/>
                            <w:szCs w:val="20"/>
                          </w:rPr>
                          <w:t xml:space="preserve"> Heartbleed: Making On-line Security Popular with the Masses</w:t>
                        </w:r>
                      </w:p>
                      <w:p w:rsidR="003201FC" w:rsidRDefault="003201FC">
                        <w:pPr>
                          <w:pStyle w:val="NormalWeb"/>
                        </w:pPr>
                        <w:r>
                          <w:rPr>
                            <w:rFonts w:ascii="Helvetica" w:hAnsi="Helvetica" w:cs="Helvetica"/>
                            <w:b/>
                            <w:bCs/>
                            <w:sz w:val="20"/>
                            <w:szCs w:val="20"/>
                          </w:rPr>
                          <w:t>Host:</w:t>
                        </w:r>
                        <w:r>
                          <w:rPr>
                            <w:rFonts w:ascii="Helvetica" w:hAnsi="Helvetica" w:cs="Helvetica"/>
                            <w:sz w:val="20"/>
                            <w:szCs w:val="20"/>
                          </w:rPr>
                          <w:t xml:space="preserve"> Cyber Security and Information Systems Information Analysis Center - CSIAC</w:t>
                        </w:r>
                      </w:p>
                      <w:p w:rsidR="003201FC" w:rsidRDefault="003201FC">
                        <w:pPr>
                          <w:pStyle w:val="NormalWeb"/>
                        </w:pPr>
                        <w:r>
                          <w:rPr>
                            <w:rFonts w:ascii="Helvetica" w:hAnsi="Helvetica" w:cs="Helvetica"/>
                            <w:b/>
                            <w:bCs/>
                            <w:sz w:val="20"/>
                            <w:szCs w:val="20"/>
                          </w:rPr>
                          <w:t>Presenter:</w:t>
                        </w:r>
                        <w:r>
                          <w:rPr>
                            <w:rFonts w:ascii="Helvetica" w:hAnsi="Helvetica" w:cs="Helvetica"/>
                            <w:sz w:val="20"/>
                            <w:szCs w:val="20"/>
                          </w:rPr>
                          <w:t xml:space="preserve"> Aaron Grace</w:t>
                        </w:r>
                      </w:p>
                      <w:p w:rsidR="003201FC" w:rsidRDefault="003201FC">
                        <w:pPr>
                          <w:pStyle w:val="NormalWeb"/>
                        </w:pPr>
                        <w:r>
                          <w:rPr>
                            <w:rFonts w:ascii="Helvetica" w:hAnsi="Helvetica" w:cs="Helvetica"/>
                            <w:b/>
                            <w:bCs/>
                            <w:sz w:val="20"/>
                            <w:szCs w:val="20"/>
                          </w:rPr>
                          <w:t>Date and Time:</w:t>
                        </w:r>
                        <w:r>
                          <w:rPr>
                            <w:rFonts w:ascii="Helvetica" w:hAnsi="Helvetica" w:cs="Helvetica"/>
                            <w:sz w:val="20"/>
                            <w:szCs w:val="20"/>
                          </w:rPr>
                          <w:t xml:space="preserve"> Wednesday, May 28th, 2014 12-1pm EST</w:t>
                        </w:r>
                      </w:p>
                      <w:p w:rsidR="003201FC" w:rsidRDefault="003201FC">
                        <w:pPr>
                          <w:pStyle w:val="NormalWeb"/>
                        </w:pPr>
                        <w:r>
                          <w:rPr>
                            <w:rFonts w:ascii="Helvetica" w:hAnsi="Helvetica" w:cs="Helvetica"/>
                            <w:b/>
                            <w:bCs/>
                            <w:sz w:val="20"/>
                            <w:szCs w:val="20"/>
                          </w:rPr>
                          <w:t>Registration:</w:t>
                        </w:r>
                        <w:r>
                          <w:rPr>
                            <w:rFonts w:ascii="Helvetica" w:hAnsi="Helvetica" w:cs="Helvetica"/>
                            <w:sz w:val="20"/>
                            <w:szCs w:val="20"/>
                          </w:rPr>
                          <w:t xml:space="preserve"> </w:t>
                        </w:r>
                        <w:r>
                          <w:rPr>
                            <w:rFonts w:ascii="Helvetica" w:hAnsi="Helvetica" w:cs="Helvetica"/>
                            <w:i/>
                            <w:iCs/>
                            <w:sz w:val="20"/>
                            <w:szCs w:val="20"/>
                          </w:rPr>
                          <w:t>(limited to 200 registrations) </w:t>
                        </w:r>
                        <w:hyperlink r:id="rId11" w:tgtFrame="_blank" w:history="1">
                          <w:r>
                            <w:rPr>
                              <w:rStyle w:val="Hyperlink"/>
                              <w:rFonts w:ascii="Helvetica" w:hAnsi="Helvetica" w:cs="Helvetica"/>
                              <w:sz w:val="20"/>
                              <w:szCs w:val="20"/>
                            </w:rPr>
                            <w:t>click here</w:t>
                          </w:r>
                        </w:hyperlink>
                        <w:r>
                          <w:rPr>
                            <w:rFonts w:ascii="Helvetica" w:hAnsi="Helvetica" w:cs="Helvetica"/>
                            <w:sz w:val="20"/>
                            <w:szCs w:val="20"/>
                          </w:rPr>
                          <w:t xml:space="preserve"> Registration Required. </w:t>
                        </w:r>
                      </w:p>
                      <w:p w:rsidR="003201FC" w:rsidRDefault="003201FC">
                        <w:pPr>
                          <w:pStyle w:val="NormalWeb"/>
                        </w:pPr>
                        <w:r>
                          <w:rPr>
                            <w:rFonts w:ascii="Helvetica" w:hAnsi="Helvetica" w:cs="Helvetica"/>
                            <w:sz w:val="20"/>
                            <w:szCs w:val="20"/>
                          </w:rPr>
                          <w:t>On April first 2014, a severe flaw in an OpenSSL cryptographic library was publicly announced. Unfortunately, this was no April Fool’s joke and the vulnerability proceeded to capture the attention of security professionals and average internet users alike. This webinar will discuss the details of the vulnerability, how it affects the average internet user, and how it will (hopefully) change security practices in the future.</w:t>
                        </w:r>
                      </w:p>
                      <w:p w:rsidR="003201FC" w:rsidRDefault="003201FC">
                        <w:pPr>
                          <w:pStyle w:val="NormalWeb"/>
                        </w:pPr>
                        <w:r>
                          <w:rPr>
                            <w:rStyle w:val="Strong"/>
                            <w:rFonts w:ascii="Helvetica" w:hAnsi="Helvetica" w:cs="Helvetica"/>
                            <w:sz w:val="20"/>
                            <w:szCs w:val="20"/>
                          </w:rPr>
                          <w:t xml:space="preserve">Presenter Biography: </w:t>
                        </w:r>
                      </w:p>
                      <w:p w:rsidR="003201FC" w:rsidRDefault="003201FC">
                        <w:pPr>
                          <w:pStyle w:val="NormalWeb"/>
                        </w:pPr>
                        <w:r>
                          <w:rPr>
                            <w:noProof/>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952500" cy="1143000"/>
                              <wp:effectExtent l="0" t="0" r="0" b="0"/>
                              <wp:wrapSquare wrapText="bothSides"/>
                              <wp:docPr id="5" name="Picture 5" descr="https://www.csiac.org/sites/default/files/imagecache/Status_picture/2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siac.org/sites/default/files/imagecache/Status_picture/2464.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sz w:val="20"/>
                            <w:szCs w:val="20"/>
                          </w:rPr>
                          <w:t>Mr. Aaron Grace is a former Air Force officer and civil servant with more than 10 years experience in Department of Defense Acquisition Program Management and Information Operations. His areas of expertise include requirements analysis and generation, cyber capability development and fielding, and intelligence support to cyber operations. He currently serves as a Cyber Intelligence Analyst for SRC’s Intelligence and Information Systems division. In this role he is responsible for providing the corporation and its customers with timely threat analysis, cyber attack indications and warnings, and enterprise risk assessment.</w:t>
                        </w:r>
                      </w:p>
                      <w:p w:rsidR="003201FC" w:rsidRDefault="003201FC">
                        <w:pPr>
                          <w:rPr>
                            <w:rFonts w:eastAsia="Times New Roman"/>
                          </w:rPr>
                        </w:pPr>
                        <w:r>
                          <w:rPr>
                            <w:rFonts w:eastAsia="Times New Roman"/>
                          </w:rPr>
                          <w:br w:type="textWrapping" w:clear="all"/>
                        </w:r>
                        <w:r>
                          <w:rPr>
                            <w:rFonts w:ascii="Helvetica" w:eastAsia="Times New Roman" w:hAnsi="Helvetica" w:cs="Helvetica"/>
                            <w:sz w:val="20"/>
                            <w:szCs w:val="20"/>
                          </w:rPr>
                          <w:t>-----------------------------------------------------------</w:t>
                        </w:r>
                        <w:r>
                          <w:rPr>
                            <w:rFonts w:ascii="Helvetica" w:eastAsia="Times New Roman" w:hAnsi="Helvetica" w:cs="Helvetica"/>
                            <w:sz w:val="20"/>
                            <w:szCs w:val="20"/>
                          </w:rPr>
                          <w:br/>
                          <w:t>To register for the online event:</w:t>
                        </w:r>
                        <w:r>
                          <w:rPr>
                            <w:rFonts w:ascii="Helvetica" w:eastAsia="Times New Roman" w:hAnsi="Helvetica" w:cs="Helvetica"/>
                            <w:sz w:val="20"/>
                            <w:szCs w:val="20"/>
                          </w:rPr>
                          <w:br/>
                          <w:t>-----------------------------------------------------------</w:t>
                        </w:r>
                      </w:p>
                      <w:p w:rsidR="003201FC" w:rsidRDefault="003201FC" w:rsidP="00482317">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t xml:space="preserve">Visit the following url: </w:t>
                        </w:r>
                        <w:hyperlink r:id="rId13" w:tgtFrame="_blank" w:history="1">
                          <w:r>
                            <w:rPr>
                              <w:rStyle w:val="Hyperlink"/>
                              <w:rFonts w:ascii="Helvetica" w:eastAsia="Times New Roman" w:hAnsi="Helvetica" w:cs="Helvetica"/>
                              <w:sz w:val="20"/>
                              <w:szCs w:val="20"/>
                            </w:rPr>
                            <w:t>https://r.thecsiac.com/hrtbld</w:t>
                          </w:r>
                        </w:hyperlink>
                      </w:p>
                      <w:p w:rsidR="003201FC" w:rsidRDefault="003201FC" w:rsidP="00482317">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t>On the registration form, enter your information and then click "Submit"</w:t>
                        </w:r>
                      </w:p>
                      <w:p w:rsidR="003201FC" w:rsidRDefault="003201FC">
                        <w:pPr>
                          <w:pStyle w:val="NormalWeb"/>
                        </w:pPr>
                        <w:r>
                          <w:rPr>
                            <w:rFonts w:ascii="Helvetica" w:hAnsi="Helvetica" w:cs="Helvetica"/>
                            <w:sz w:val="20"/>
                            <w:szCs w:val="20"/>
                          </w:rPr>
                          <w:t xml:space="preserve">Once your registration is approved, you will receive a confirmation email message with instructions on how to join the event. </w:t>
                        </w:r>
                      </w:p>
                      <w:p w:rsidR="003201FC" w:rsidRDefault="003201FC">
                        <w:pPr>
                          <w:pStyle w:val="NormalWeb"/>
                        </w:pPr>
                        <w:r>
                          <w:rPr>
                            <w:rFonts w:ascii="Helvetica" w:hAnsi="Helvetica" w:cs="Helvetica"/>
                            <w:sz w:val="20"/>
                            <w:szCs w:val="20"/>
                          </w:rPr>
                          <w:lastRenderedPageBreak/>
                          <w:t>-----------------------------------------------------------</w:t>
                        </w:r>
                        <w:r>
                          <w:rPr>
                            <w:rFonts w:ascii="Helvetica" w:hAnsi="Helvetica" w:cs="Helvetica"/>
                            <w:sz w:val="20"/>
                            <w:szCs w:val="20"/>
                          </w:rPr>
                          <w:br/>
                          <w:t>For assistance:</w:t>
                        </w:r>
                        <w:r>
                          <w:rPr>
                            <w:rFonts w:ascii="Helvetica" w:hAnsi="Helvetica" w:cs="Helvetica"/>
                            <w:sz w:val="20"/>
                            <w:szCs w:val="20"/>
                          </w:rPr>
                          <w:br/>
                          <w:t>-----------------------------------------------------------</w:t>
                        </w:r>
                        <w:r>
                          <w:rPr>
                            <w:rFonts w:ascii="Helvetica" w:hAnsi="Helvetica" w:cs="Helvetica"/>
                            <w:sz w:val="20"/>
                            <w:szCs w:val="20"/>
                          </w:rPr>
                          <w:br/>
                          <w:t xml:space="preserve">You can contact Thomas McGibbon at </w:t>
                        </w:r>
                        <w:hyperlink r:id="rId14" w:tgtFrame="_blank" w:history="1">
                          <w:r>
                            <w:rPr>
                              <w:rStyle w:val="Hyperlink"/>
                              <w:rFonts w:ascii="Helvetica" w:hAnsi="Helvetica" w:cs="Helvetica"/>
                              <w:sz w:val="20"/>
                              <w:szCs w:val="20"/>
                            </w:rPr>
                            <w:t>tmcgibbon@quanterion.com</w:t>
                          </w:r>
                        </w:hyperlink>
                        <w:r>
                          <w:rPr>
                            <w:rFonts w:ascii="Helvetica" w:hAnsi="Helvetica" w:cs="Helvetica"/>
                            <w:sz w:val="20"/>
                            <w:szCs w:val="20"/>
                          </w:rPr>
                          <w:t xml:space="preserve"> </w:t>
                        </w:r>
                      </w:p>
                    </w:tc>
                    <w:tc>
                      <w:tcPr>
                        <w:tcW w:w="450" w:type="dxa"/>
                        <w:vAlign w:val="center"/>
                        <w:hideMark/>
                      </w:tcPr>
                      <w:p w:rsidR="003201FC" w:rsidRDefault="003201FC">
                        <w:pPr>
                          <w:rPr>
                            <w:rFonts w:eastAsia="Times New Roman"/>
                          </w:rPr>
                        </w:pPr>
                        <w:r>
                          <w:rPr>
                            <w:rFonts w:eastAsia="Times New Roman"/>
                          </w:rPr>
                          <w:lastRenderedPageBreak/>
                          <w:t> </w:t>
                        </w:r>
                      </w:p>
                    </w:tc>
                  </w:tr>
                </w:tbl>
                <w:p w:rsidR="003201FC" w:rsidRDefault="003201FC">
                  <w:pPr>
                    <w:rPr>
                      <w:rFonts w:eastAsia="Times New Roman"/>
                      <w:sz w:val="20"/>
                      <w:szCs w:val="20"/>
                    </w:rPr>
                  </w:pPr>
                </w:p>
              </w:tc>
              <w:tc>
                <w:tcPr>
                  <w:tcW w:w="0" w:type="auto"/>
                  <w:tcBorders>
                    <w:top w:val="nil"/>
                    <w:left w:val="nil"/>
                    <w:bottom w:val="nil"/>
                    <w:right w:val="nil"/>
                  </w:tcBorders>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3201FC">
                    <w:trPr>
                      <w:tblCellSpacing w:w="0" w:type="dxa"/>
                    </w:trPr>
                    <w:tc>
                      <w:tcPr>
                        <w:tcW w:w="0" w:type="auto"/>
                        <w:vAlign w:val="center"/>
                        <w:hideMark/>
                      </w:tcPr>
                      <w:p w:rsidR="003201FC" w:rsidRDefault="003201FC">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3201FC" w:rsidRDefault="003201FC">
                  <w:pPr>
                    <w:rPr>
                      <w:rFonts w:eastAsia="Times New Roman"/>
                      <w:sz w:val="20"/>
                      <w:szCs w:val="20"/>
                    </w:rPr>
                  </w:pPr>
                </w:p>
              </w:tc>
              <w:tc>
                <w:tcPr>
                  <w:tcW w:w="0" w:type="auto"/>
                  <w:tcBorders>
                    <w:top w:val="nil"/>
                    <w:left w:val="nil"/>
                    <w:bottom w:val="nil"/>
                    <w:right w:val="nil"/>
                  </w:tcBorders>
                  <w:shd w:val="clear" w:color="auto" w:fill="FFFFFF"/>
                  <w:vAlign w:val="center"/>
                  <w:hideMark/>
                </w:tcPr>
                <w:p w:rsidR="003201FC" w:rsidRDefault="003201FC">
                  <w:pPr>
                    <w:rPr>
                      <w:rFonts w:eastAsia="Times New Roman"/>
                      <w:sz w:val="20"/>
                      <w:szCs w:val="20"/>
                    </w:rPr>
                  </w:pPr>
                </w:p>
              </w:tc>
            </w:tr>
            <w:tr w:rsidR="003201FC">
              <w:trPr>
                <w:tblCellSpacing w:w="0" w:type="dxa"/>
              </w:trPr>
              <w:tc>
                <w:tcPr>
                  <w:tcW w:w="0" w:type="auto"/>
                  <w:gridSpan w:val="2"/>
                  <w:tcBorders>
                    <w:top w:val="nil"/>
                    <w:left w:val="nil"/>
                    <w:bottom w:val="nil"/>
                    <w:right w:val="nil"/>
                  </w:tcBorders>
                  <w:shd w:val="clear" w:color="auto" w:fill="FFFFFF"/>
                  <w:tcMar>
                    <w:top w:w="0" w:type="dxa"/>
                    <w:left w:w="90" w:type="dxa"/>
                    <w:bottom w:w="0" w:type="dxa"/>
                    <w:right w:w="90" w:type="dxa"/>
                  </w:tcMar>
                  <w:vAlign w:val="center"/>
                  <w:hideMark/>
                </w:tcPr>
                <w:p w:rsidR="003201FC" w:rsidRDefault="003201FC">
                  <w:pPr>
                    <w:pStyle w:val="NormalWeb"/>
                    <w:rPr>
                      <w:rFonts w:ascii="Arial" w:hAnsi="Arial" w:cs="Arial"/>
                      <w:color w:val="333333"/>
                      <w:sz w:val="18"/>
                      <w:szCs w:val="18"/>
                    </w:rPr>
                  </w:pPr>
                  <w:r>
                    <w:rPr>
                      <w:rFonts w:ascii="Arial" w:hAnsi="Arial" w:cs="Arial"/>
                      <w:color w:val="333333"/>
                      <w:sz w:val="18"/>
                      <w:szCs w:val="18"/>
                    </w:rPr>
                    <w:lastRenderedPageBreak/>
                    <w:t>---</w:t>
                  </w:r>
                  <w:r>
                    <w:rPr>
                      <w:rFonts w:ascii="Arial" w:hAnsi="Arial" w:cs="Arial"/>
                      <w:color w:val="333333"/>
                      <w:sz w:val="18"/>
                      <w:szCs w:val="18"/>
                    </w:rPr>
                    <w:br/>
                    <w:t xml:space="preserve">This is an automatic message from the Cyber Security and Information Systems Information Analysis Center. To unsubscribe from this email list or other CSIAC email lists, </w:t>
                  </w:r>
                  <w:hyperlink r:id="rId15" w:history="1">
                    <w:r>
                      <w:rPr>
                        <w:rStyle w:val="Hyperlink"/>
                        <w:rFonts w:ascii="Arial" w:hAnsi="Arial" w:cs="Arial"/>
                        <w:sz w:val="18"/>
                        <w:szCs w:val="18"/>
                      </w:rPr>
                      <w:t>update your subscriptions settings</w:t>
                    </w:r>
                  </w:hyperlink>
                  <w:r>
                    <w:rPr>
                      <w:rFonts w:ascii="Arial" w:hAnsi="Arial" w:cs="Arial"/>
                      <w:color w:val="333333"/>
                      <w:sz w:val="18"/>
                      <w:szCs w:val="18"/>
                    </w:rPr>
                    <w:t>.</w:t>
                  </w:r>
                </w:p>
                <w:tbl>
                  <w:tblPr>
                    <w:tblW w:w="15" w:type="dxa"/>
                    <w:tblCellSpacing w:w="0" w:type="dxa"/>
                    <w:tblCellMar>
                      <w:left w:w="0" w:type="dxa"/>
                      <w:right w:w="0" w:type="dxa"/>
                    </w:tblCellMar>
                    <w:tblLook w:val="04A0" w:firstRow="1" w:lastRow="0" w:firstColumn="1" w:lastColumn="0" w:noHBand="0" w:noVBand="1"/>
                  </w:tblPr>
                  <w:tblGrid>
                    <w:gridCol w:w="28"/>
                  </w:tblGrid>
                  <w:tr w:rsidR="003201FC">
                    <w:trPr>
                      <w:tblCellSpacing w:w="0" w:type="dxa"/>
                    </w:trPr>
                    <w:tc>
                      <w:tcPr>
                        <w:tcW w:w="0" w:type="auto"/>
                        <w:vAlign w:val="center"/>
                        <w:hideMark/>
                      </w:tcPr>
                      <w:p w:rsidR="003201FC" w:rsidRDefault="003201FC">
                        <w:pPr>
                          <w:spacing w:line="105" w:lineRule="atLeast"/>
                          <w:rPr>
                            <w:rFonts w:eastAsia="Times New Roman"/>
                            <w:sz w:val="11"/>
                            <w:szCs w:val="11"/>
                          </w:rPr>
                        </w:pPr>
                        <w:r>
                          <w:rPr>
                            <w:rFonts w:eastAsia="Times New Roman"/>
                            <w:sz w:val="11"/>
                            <w:szCs w:val="11"/>
                          </w:rPr>
                          <w:t> </w:t>
                        </w:r>
                      </w:p>
                    </w:tc>
                  </w:tr>
                </w:tbl>
                <w:p w:rsidR="003201FC" w:rsidRDefault="003201FC">
                  <w:pPr>
                    <w:rPr>
                      <w:rFonts w:eastAsia="Times New Roman"/>
                      <w:sz w:val="20"/>
                      <w:szCs w:val="20"/>
                    </w:rPr>
                  </w:pPr>
                </w:p>
              </w:tc>
              <w:tc>
                <w:tcPr>
                  <w:tcW w:w="0" w:type="auto"/>
                  <w:tcBorders>
                    <w:top w:val="nil"/>
                    <w:left w:val="nil"/>
                    <w:bottom w:val="nil"/>
                    <w:right w:val="nil"/>
                  </w:tcBorders>
                  <w:shd w:val="clear" w:color="auto" w:fill="FFFFFF"/>
                  <w:vAlign w:val="center"/>
                  <w:hideMark/>
                </w:tcPr>
                <w:p w:rsidR="003201FC" w:rsidRDefault="003201FC">
                  <w:pPr>
                    <w:rPr>
                      <w:rFonts w:eastAsia="Times New Roman"/>
                      <w:sz w:val="20"/>
                      <w:szCs w:val="20"/>
                    </w:rPr>
                  </w:pPr>
                </w:p>
              </w:tc>
            </w:tr>
          </w:tbl>
          <w:p w:rsidR="003201FC" w:rsidRDefault="003201FC">
            <w:pPr>
              <w:rPr>
                <w:rFonts w:eastAsia="Times New Roman"/>
                <w:sz w:val="20"/>
                <w:szCs w:val="20"/>
              </w:rPr>
            </w:pPr>
          </w:p>
        </w:tc>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3201FC">
              <w:trPr>
                <w:tblCellSpacing w:w="0" w:type="dxa"/>
              </w:trPr>
              <w:tc>
                <w:tcPr>
                  <w:tcW w:w="0" w:type="auto"/>
                  <w:vAlign w:val="center"/>
                  <w:hideMark/>
                </w:tcPr>
                <w:p w:rsidR="003201FC" w:rsidRDefault="003201FC">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3201FC" w:rsidRDefault="003201FC">
            <w:pPr>
              <w:rPr>
                <w:rFonts w:eastAsia="Times New Roman"/>
                <w:sz w:val="20"/>
                <w:szCs w:val="20"/>
              </w:rPr>
            </w:pPr>
          </w:p>
        </w:tc>
      </w:tr>
      <w:tr w:rsidR="003201FC" w:rsidTr="003201FC">
        <w:trPr>
          <w:tblCellSpacing w:w="0" w:type="dxa"/>
        </w:trPr>
        <w:tc>
          <w:tcPr>
            <w:tcW w:w="0" w:type="auto"/>
            <w:gridSpan w:val="3"/>
            <w:tcBorders>
              <w:top w:val="nil"/>
              <w:left w:val="nil"/>
              <w:bottom w:val="nil"/>
              <w:right w:val="nil"/>
            </w:tcBorders>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201FC">
              <w:trPr>
                <w:tblCellSpacing w:w="0" w:type="dxa"/>
              </w:trPr>
              <w:tc>
                <w:tcPr>
                  <w:tcW w:w="0" w:type="auto"/>
                  <w:vAlign w:val="center"/>
                  <w:hideMark/>
                </w:tcPr>
                <w:p w:rsidR="003201FC" w:rsidRDefault="003201FC">
                  <w:pPr>
                    <w:jc w:val="center"/>
                    <w:rPr>
                      <w:rFonts w:ascii="Arial" w:eastAsia="Times New Roman" w:hAnsi="Arial" w:cs="Arial"/>
                      <w:color w:val="666666"/>
                      <w:sz w:val="15"/>
                      <w:szCs w:val="15"/>
                    </w:rPr>
                  </w:pPr>
                  <w:hyperlink r:id="rId16" w:history="1">
                    <w:r>
                      <w:rPr>
                        <w:rStyle w:val="Hyperlink"/>
                        <w:rFonts w:ascii="Arial" w:eastAsia="Times New Roman" w:hAnsi="Arial" w:cs="Arial"/>
                        <w:color w:val="666666"/>
                        <w:sz w:val="15"/>
                        <w:szCs w:val="15"/>
                      </w:rPr>
                      <w:t>Quanterion Solutions Incorporated.</w:t>
                    </w:r>
                  </w:hyperlink>
                  <w:r>
                    <w:rPr>
                      <w:rFonts w:ascii="Arial" w:eastAsia="Times New Roman" w:hAnsi="Arial" w:cs="Arial"/>
                      <w:color w:val="666666"/>
                      <w:sz w:val="15"/>
                      <w:szCs w:val="15"/>
                    </w:rPr>
                    <w:t xml:space="preserve"> Copyright © 2013</w:t>
                  </w:r>
                  <w:r>
                    <w:rPr>
                      <w:rFonts w:ascii="Arial" w:eastAsia="Times New Roman" w:hAnsi="Arial" w:cs="Arial"/>
                      <w:color w:val="666666"/>
                      <w:sz w:val="15"/>
                      <w:szCs w:val="15"/>
                    </w:rPr>
                    <w:br/>
                    <w:t>811 Court Street. Utica, NY. 13502</w:t>
                  </w:r>
                </w:p>
              </w:tc>
            </w:tr>
          </w:tbl>
          <w:p w:rsidR="003201FC" w:rsidRDefault="003201FC">
            <w:pPr>
              <w:rPr>
                <w:rFonts w:eastAsia="Times New Roman"/>
                <w:sz w:val="20"/>
                <w:szCs w:val="20"/>
              </w:rPr>
            </w:pPr>
          </w:p>
        </w:tc>
      </w:tr>
    </w:tbl>
    <w:p w:rsidR="003201FC" w:rsidRDefault="003201FC" w:rsidP="003201FC">
      <w:pP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0" t="0" r="0" b="0"/>
            <wp:docPr id="1" name="Picture 1" descr="http://click.thecsiac.com/track/open.php?u=30024433&amp;id=393315f3997646afb95af45f87b52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ck.thecsiac.com/track/open.php?u=30024433&amp;id=393315f3997646afb95af45f87b5258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E561A" w:rsidRDefault="005E561A">
      <w:bookmarkStart w:id="0" w:name="_GoBack"/>
      <w:bookmarkEnd w:id="0"/>
    </w:p>
    <w:sectPr w:rsidR="005E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112C"/>
    <w:multiLevelType w:val="multilevel"/>
    <w:tmpl w:val="FCA00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FC"/>
    <w:rsid w:val="003201FC"/>
    <w:rsid w:val="005E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1FC"/>
    <w:rPr>
      <w:color w:val="0000FF"/>
      <w:u w:val="single"/>
    </w:rPr>
  </w:style>
  <w:style w:type="paragraph" w:styleId="NormalWeb">
    <w:name w:val="Normal (Web)"/>
    <w:basedOn w:val="Normal"/>
    <w:uiPriority w:val="99"/>
    <w:unhideWhenUsed/>
    <w:rsid w:val="003201FC"/>
    <w:pPr>
      <w:spacing w:before="100" w:beforeAutospacing="1" w:after="100" w:afterAutospacing="1"/>
    </w:pPr>
  </w:style>
  <w:style w:type="character" w:styleId="Strong">
    <w:name w:val="Strong"/>
    <w:basedOn w:val="DefaultParagraphFont"/>
    <w:uiPriority w:val="22"/>
    <w:qFormat/>
    <w:rsid w:val="003201FC"/>
    <w:rPr>
      <w:b/>
      <w:bCs/>
    </w:rPr>
  </w:style>
  <w:style w:type="paragraph" w:styleId="BalloonText">
    <w:name w:val="Balloon Text"/>
    <w:basedOn w:val="Normal"/>
    <w:link w:val="BalloonTextChar"/>
    <w:uiPriority w:val="99"/>
    <w:semiHidden/>
    <w:unhideWhenUsed/>
    <w:rsid w:val="003201FC"/>
    <w:rPr>
      <w:rFonts w:ascii="Tahoma" w:hAnsi="Tahoma" w:cs="Tahoma"/>
      <w:sz w:val="16"/>
      <w:szCs w:val="16"/>
    </w:rPr>
  </w:style>
  <w:style w:type="character" w:customStyle="1" w:styleId="BalloonTextChar">
    <w:name w:val="Balloon Text Char"/>
    <w:basedOn w:val="DefaultParagraphFont"/>
    <w:link w:val="BalloonText"/>
    <w:uiPriority w:val="99"/>
    <w:semiHidden/>
    <w:rsid w:val="00320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1FC"/>
    <w:rPr>
      <w:color w:val="0000FF"/>
      <w:u w:val="single"/>
    </w:rPr>
  </w:style>
  <w:style w:type="paragraph" w:styleId="NormalWeb">
    <w:name w:val="Normal (Web)"/>
    <w:basedOn w:val="Normal"/>
    <w:uiPriority w:val="99"/>
    <w:unhideWhenUsed/>
    <w:rsid w:val="003201FC"/>
    <w:pPr>
      <w:spacing w:before="100" w:beforeAutospacing="1" w:after="100" w:afterAutospacing="1"/>
    </w:pPr>
  </w:style>
  <w:style w:type="character" w:styleId="Strong">
    <w:name w:val="Strong"/>
    <w:basedOn w:val="DefaultParagraphFont"/>
    <w:uiPriority w:val="22"/>
    <w:qFormat/>
    <w:rsid w:val="003201FC"/>
    <w:rPr>
      <w:b/>
      <w:bCs/>
    </w:rPr>
  </w:style>
  <w:style w:type="paragraph" w:styleId="BalloonText">
    <w:name w:val="Balloon Text"/>
    <w:basedOn w:val="Normal"/>
    <w:link w:val="BalloonTextChar"/>
    <w:uiPriority w:val="99"/>
    <w:semiHidden/>
    <w:unhideWhenUsed/>
    <w:rsid w:val="003201FC"/>
    <w:rPr>
      <w:rFonts w:ascii="Tahoma" w:hAnsi="Tahoma" w:cs="Tahoma"/>
      <w:sz w:val="16"/>
      <w:szCs w:val="16"/>
    </w:rPr>
  </w:style>
  <w:style w:type="character" w:customStyle="1" w:styleId="BalloonTextChar">
    <w:name w:val="Balloon Text Char"/>
    <w:basedOn w:val="DefaultParagraphFont"/>
    <w:link w:val="BalloonText"/>
    <w:uiPriority w:val="99"/>
    <w:semiHidden/>
    <w:rsid w:val="00320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click.thecsiac.com/track/click.php?u=30024433&amp;id=393315f3997646afb95af45f87b5258b&amp;url=https%3A%2F%2Fr.thecsiac.com%2Fhrtbld%3Fid%3D65276&amp;url_id=554645f1d4cbfa2b3bb2e2b5608bcde07292ba8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https://www.csiac.org/sites/default/files/imagecache/Status_picture/2464.jpg"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click.thecsiac.com/track/click.php?u=30024433&amp;id=393315f3997646afb95af45f87b5258b&amp;url=http%3A%2F%2Fquanterion.com%2F&amp;url_id=3b4777036bfee2cb4a30a9e959d099db43d7151b" TargetMode="External"/><Relationship Id="rId1" Type="http://schemas.openxmlformats.org/officeDocument/2006/relationships/numbering" Target="numbering.xml"/><Relationship Id="rId6" Type="http://schemas.openxmlformats.org/officeDocument/2006/relationships/hyperlink" Target="http://click.thecsiac.com/track/click.php?u=30024433&amp;id=393315f3997646afb95af45f87b5258b&amp;url=http%3A%2F%2FtheCSIAC.com&amp;url_id=3df6fa9231b5b4fddc7adbfaa302377532f2b0ea" TargetMode="External"/><Relationship Id="rId11" Type="http://schemas.openxmlformats.org/officeDocument/2006/relationships/hyperlink" Target="http://click.thecsiac.com/track/click.php?u=30024433&amp;id=393315f3997646afb95af45f87b5258b&amp;url=https%3A%2F%2Fr.thecsiac.com%2Fhrtbld%3Fid%3D65276&amp;url_id=554645f1d4cbfa2b3bb2e2b5608bcde07292ba8b" TargetMode="External"/><Relationship Id="rId5" Type="http://schemas.openxmlformats.org/officeDocument/2006/relationships/webSettings" Target="webSettings.xml"/><Relationship Id="rId15" Type="http://schemas.openxmlformats.org/officeDocument/2006/relationships/hyperlink" Target="http://click.thecsiac.com/track/click.php?u=30024433&amp;id=393315f3997646afb95af45f87b5258b&amp;url=https%3A%2F%2Fwww.csiac.org%2Fsubscription_manager%2F%3Fid%3D65276%26e%3Dnjones%40coastline.edu&amp;url_id=1ef4ddd5cee0ac60106b630945987a64c54642bb" TargetMode="External"/><Relationship Id="rId10" Type="http://schemas.openxmlformats.org/officeDocument/2006/relationships/hyperlink" Target="http://click.thecsiac.com/track/click.php?u=30024433&amp;id=393315f3997646afb95af45f87b5258b&amp;url=http%3A%2F%2Fr.thecsiac.com%2Ft56r42%3Fid%3D65276&amp;url_id=7c9b48fd0fa5b80c6ad9386ed9462d9896029c5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mailto:tmcgibbon@quanter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2014-07-28T17:06:00Z</dcterms:created>
  <dcterms:modified xsi:type="dcterms:W3CDTF">2014-07-28T17:06:00Z</dcterms:modified>
</cp:coreProperties>
</file>